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08FF" w14:textId="77777777" w:rsid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75623"/>
        </w:rPr>
      </w:pPr>
      <w:r>
        <w:rPr>
          <w:noProof/>
        </w:rPr>
        <w:drawing>
          <wp:inline distT="0" distB="0" distL="0" distR="0" wp14:anchorId="7137C587" wp14:editId="03A1B0E7">
            <wp:extent cx="5076825" cy="1104900"/>
            <wp:effectExtent l="0" t="0" r="952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3B13EB1-3E50-4AED-A2E5-3C360D58E6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3B13EB1-3E50-4AED-A2E5-3C360D58E6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073D" w14:textId="77777777" w:rsid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75623"/>
        </w:rPr>
      </w:pPr>
    </w:p>
    <w:p w14:paraId="3F777884" w14:textId="77777777" w:rsid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75623"/>
        </w:rPr>
      </w:pPr>
    </w:p>
    <w:p w14:paraId="6557331F" w14:textId="4DD81D9C" w:rsid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EMPLOYMENT OPPORTUNITY</w:t>
      </w:r>
    </w:p>
    <w:p w14:paraId="76F4BD4A" w14:textId="2341E6D3" w:rsidR="007932B2" w:rsidRDefault="007932B2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Chainsaw Operator</w:t>
      </w:r>
    </w:p>
    <w:p w14:paraId="5D511DED" w14:textId="77777777" w:rsid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76D11284" w14:textId="77777777" w:rsid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DC04A96" w14:textId="77777777" w:rsidR="00CB4F95" w:rsidRDefault="00CB4F95" w:rsidP="00CB4F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CB4F95">
        <w:rPr>
          <w:rFonts w:ascii="Calibri" w:eastAsia="Times New Roman" w:hAnsi="Calibri" w:cs="Calibri"/>
          <w:bCs/>
          <w:sz w:val="24"/>
          <w:szCs w:val="24"/>
        </w:rPr>
        <w:t xml:space="preserve">Young forestry Services is a local company providing right-of-way maintenance clearing to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high profile utility companies. Work consists of brushing and clearing trees and brush from pipeline right of ways throughout Ontario. </w:t>
      </w:r>
    </w:p>
    <w:p w14:paraId="64FA476A" w14:textId="77777777" w:rsidR="00CB4F95" w:rsidRDefault="00CB4F95" w:rsidP="00CB4F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70928F10" w14:textId="48A92018" w:rsidR="005026FD" w:rsidRDefault="00CB4F95" w:rsidP="00CB4F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We require brush saw</w:t>
      </w:r>
      <w:r w:rsidR="008F3517">
        <w:rPr>
          <w:rFonts w:ascii="Calibri" w:eastAsia="Times New Roman" w:hAnsi="Calibri" w:cs="Calibri"/>
          <w:bCs/>
          <w:sz w:val="24"/>
          <w:szCs w:val="24"/>
        </w:rPr>
        <w:t>, chainsaw, labourers and equipment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operators. Employees must be experienced, mature, responsible and reliable. Prepared to travel</w:t>
      </w:r>
      <w:r w:rsidR="005026FD">
        <w:rPr>
          <w:rFonts w:ascii="Calibri" w:eastAsia="Times New Roman" w:hAnsi="Calibri" w:cs="Calibri"/>
          <w:bCs/>
          <w:sz w:val="24"/>
          <w:szCs w:val="24"/>
        </w:rPr>
        <w:t xml:space="preserve"> to throughout Ontario to work on ROW maintenance clearing, as well as other public and private properties. </w:t>
      </w:r>
    </w:p>
    <w:p w14:paraId="418745AF" w14:textId="77777777" w:rsidR="005026FD" w:rsidRDefault="005026FD" w:rsidP="00CB4F95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715FAA60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   QUALIFICATIONS:</w:t>
      </w:r>
    </w:p>
    <w:p w14:paraId="7E181B2F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7DD7D314" w14:textId="30BCD84B" w:rsidR="005026FD" w:rsidRDefault="005026FD" w:rsidP="00502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Experienced with Brush saws</w:t>
      </w:r>
      <w:r w:rsidR="0052113F">
        <w:rPr>
          <w:rFonts w:ascii="Calibri" w:eastAsia="Times New Roman" w:hAnsi="Calibri" w:cs="Calibri"/>
          <w:bCs/>
          <w:sz w:val="24"/>
          <w:szCs w:val="24"/>
        </w:rPr>
        <w:t>, Chainsaws</w:t>
      </w:r>
    </w:p>
    <w:p w14:paraId="5BC9B3F4" w14:textId="77777777" w:rsidR="005026FD" w:rsidRDefault="005026FD" w:rsidP="00502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Experienced with heavy machinery</w:t>
      </w:r>
    </w:p>
    <w:p w14:paraId="6409840F" w14:textId="77777777" w:rsidR="005026FD" w:rsidRDefault="005026FD" w:rsidP="00502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Must be willing to work long hours and weekends</w:t>
      </w:r>
    </w:p>
    <w:p w14:paraId="5C1C2D48" w14:textId="77777777" w:rsidR="005026FD" w:rsidRDefault="005026FD" w:rsidP="00502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Must be able to work outside in all-weather types</w:t>
      </w:r>
    </w:p>
    <w:p w14:paraId="40020A55" w14:textId="77777777" w:rsidR="005026FD" w:rsidRDefault="005026FD" w:rsidP="00502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Must be willing to travel</w:t>
      </w:r>
      <w:r w:rsidR="008001C1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8001C1" w:rsidRPr="008001C1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(Ontario</w:t>
      </w:r>
      <w:r w:rsidR="008001C1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)</w:t>
      </w:r>
      <w:r w:rsidR="008001C1">
        <w:rPr>
          <w:rFonts w:ascii="Calibri" w:eastAsia="Times New Roman" w:hAnsi="Calibri" w:cs="Calibri"/>
          <w:bCs/>
          <w:sz w:val="24"/>
          <w:szCs w:val="24"/>
        </w:rPr>
        <w:t>-</w:t>
      </w:r>
      <w:r>
        <w:rPr>
          <w:rFonts w:ascii="Calibri" w:eastAsia="Times New Roman" w:hAnsi="Calibri" w:cs="Calibri"/>
          <w:bCs/>
          <w:sz w:val="24"/>
          <w:szCs w:val="24"/>
        </w:rPr>
        <w:t>accommodati</w:t>
      </w:r>
      <w:r w:rsidR="008001C1">
        <w:rPr>
          <w:rFonts w:ascii="Calibri" w:eastAsia="Times New Roman" w:hAnsi="Calibri" w:cs="Calibri"/>
          <w:bCs/>
          <w:sz w:val="24"/>
          <w:szCs w:val="24"/>
        </w:rPr>
        <w:t>ons and food allowance provided</w:t>
      </w:r>
    </w:p>
    <w:p w14:paraId="29533D4A" w14:textId="77777777" w:rsidR="005026FD" w:rsidRDefault="005026FD" w:rsidP="00502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Must be physically fit</w:t>
      </w:r>
    </w:p>
    <w:p w14:paraId="796314A0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691B28AC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First consideration given to those with heavy equipment certification or experience and minimum Class G License. </w:t>
      </w:r>
    </w:p>
    <w:p w14:paraId="51F433B6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2070B62B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Work is on a contract basis. Please forward your resume to:</w:t>
      </w:r>
    </w:p>
    <w:p w14:paraId="1F095C6D" w14:textId="77777777" w:rsidR="005026FD" w:rsidRDefault="005026FD" w:rsidP="005026FD">
      <w:pPr>
        <w:spacing w:after="0" w:line="240" w:lineRule="auto"/>
        <w:ind w:left="6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452B7C0B" w14:textId="77777777" w:rsidR="005026FD" w:rsidRDefault="007932B2" w:rsidP="005026FD">
      <w:pPr>
        <w:spacing w:after="0" w:line="240" w:lineRule="auto"/>
        <w:ind w:left="60"/>
        <w:jc w:val="center"/>
        <w:rPr>
          <w:rFonts w:ascii="Calibri" w:eastAsia="Times New Roman" w:hAnsi="Calibri" w:cs="Calibri"/>
          <w:bCs/>
          <w:sz w:val="24"/>
          <w:szCs w:val="24"/>
        </w:rPr>
      </w:pPr>
      <w:hyperlink r:id="rId6" w:history="1">
        <w:r w:rsidR="005026FD" w:rsidRPr="007534AA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reception@youngforestryservices.com</w:t>
        </w:r>
      </w:hyperlink>
      <w:r w:rsidR="005026FD">
        <w:rPr>
          <w:rFonts w:ascii="Calibri" w:eastAsia="Times New Roman" w:hAnsi="Calibri" w:cs="Calibri"/>
          <w:bCs/>
          <w:sz w:val="24"/>
          <w:szCs w:val="24"/>
        </w:rPr>
        <w:t xml:space="preserve"> or fax it to 705-478-7058</w:t>
      </w:r>
    </w:p>
    <w:p w14:paraId="30427F8C" w14:textId="77777777" w:rsidR="005026FD" w:rsidRPr="005026FD" w:rsidRDefault="005026FD" w:rsidP="005026FD">
      <w:pPr>
        <w:spacing w:after="0" w:line="240" w:lineRule="auto"/>
        <w:ind w:left="60"/>
        <w:jc w:val="center"/>
        <w:rPr>
          <w:rFonts w:ascii="Calibri" w:eastAsia="Times New Roman" w:hAnsi="Calibri" w:cs="Calibri"/>
          <w:bCs/>
          <w:sz w:val="24"/>
          <w:szCs w:val="24"/>
        </w:rPr>
      </w:pPr>
    </w:p>
    <w:p w14:paraId="0223F7A1" w14:textId="77777777" w:rsidR="00CB4F95" w:rsidRPr="00CB4F95" w:rsidRDefault="00CB4F95" w:rsidP="00CB4F95">
      <w:pPr>
        <w:spacing w:after="0" w:line="240" w:lineRule="auto"/>
        <w:jc w:val="center"/>
        <w:rPr>
          <w:rFonts w:ascii="Calibri" w:eastAsia="Times New Roman" w:hAnsi="Calibri" w:cs="Calibri"/>
          <w:bCs/>
          <w:color w:val="375623"/>
        </w:rPr>
      </w:pPr>
    </w:p>
    <w:p w14:paraId="38DF7FD4" w14:textId="77777777" w:rsidR="000D72A7" w:rsidRPr="002E53FB" w:rsidRDefault="00CB4F95" w:rsidP="002E53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75623"/>
        </w:rPr>
      </w:pPr>
      <w:r w:rsidRPr="00CB4F95">
        <w:rPr>
          <w:rFonts w:ascii="Calibri" w:eastAsia="Times New Roman" w:hAnsi="Calibri" w:cs="Calibri"/>
          <w:b/>
          <w:bCs/>
          <w:color w:val="375623"/>
        </w:rPr>
        <w:t>3 Maang Road, Nipissing First Nation, North Bay, Ontario P1B 8G5</w:t>
      </w:r>
      <w:r w:rsidRPr="00CB4F95">
        <w:rPr>
          <w:rFonts w:ascii="Calibri" w:eastAsia="Times New Roman" w:hAnsi="Calibri" w:cs="Calibri"/>
          <w:b/>
          <w:bCs/>
          <w:color w:val="375623"/>
        </w:rPr>
        <w:br/>
        <w:t>Phone: 705-472-7400, Fax: 705-478-7058</w:t>
      </w:r>
      <w:r w:rsidRPr="00CB4F95">
        <w:rPr>
          <w:rFonts w:ascii="Calibri" w:eastAsia="Times New Roman" w:hAnsi="Calibri" w:cs="Calibri"/>
          <w:b/>
          <w:bCs/>
          <w:color w:val="375623"/>
        </w:rPr>
        <w:br/>
        <w:t>Email: reception@youngforestryservices.com</w:t>
      </w:r>
      <w:r w:rsidRPr="00CB4F95">
        <w:rPr>
          <w:rFonts w:ascii="Calibri" w:eastAsia="Times New Roman" w:hAnsi="Calibri" w:cs="Calibri"/>
          <w:b/>
          <w:bCs/>
          <w:color w:val="375623"/>
        </w:rPr>
        <w:br/>
        <w:t>www.youngforestryservices.com</w:t>
      </w:r>
    </w:p>
    <w:sectPr w:rsidR="000D72A7" w:rsidRPr="002E53FB" w:rsidSect="005026F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D6F"/>
    <w:multiLevelType w:val="hybridMultilevel"/>
    <w:tmpl w:val="8CE014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7B1718"/>
    <w:multiLevelType w:val="hybridMultilevel"/>
    <w:tmpl w:val="49EA11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95"/>
    <w:rsid w:val="000D72A7"/>
    <w:rsid w:val="00117AC7"/>
    <w:rsid w:val="002E53FB"/>
    <w:rsid w:val="005026FD"/>
    <w:rsid w:val="0052113F"/>
    <w:rsid w:val="007932B2"/>
    <w:rsid w:val="008001C1"/>
    <w:rsid w:val="008F3517"/>
    <w:rsid w:val="00C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32FE"/>
  <w15:chartTrackingRefBased/>
  <w15:docId w15:val="{C545AD9B-314C-4733-BAAE-A70F58AA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youngforestryservic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Young Forestry Services</cp:lastModifiedBy>
  <cp:revision>8</cp:revision>
  <cp:lastPrinted>2021-08-26T17:41:00Z</cp:lastPrinted>
  <dcterms:created xsi:type="dcterms:W3CDTF">2020-09-15T13:46:00Z</dcterms:created>
  <dcterms:modified xsi:type="dcterms:W3CDTF">2022-01-25T19:27:00Z</dcterms:modified>
</cp:coreProperties>
</file>